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99F" w:rsidRPr="00B25E63" w:rsidRDefault="00FE099F" w:rsidP="00B25E63">
      <w:pPr>
        <w:tabs>
          <w:tab w:val="decimal" w:pos="8647"/>
        </w:tabs>
        <w:ind w:left="709" w:right="424"/>
        <w:jc w:val="center"/>
        <w:rPr>
          <w:b/>
          <w:sz w:val="28"/>
          <w:lang w:val="ky-KG"/>
        </w:rPr>
      </w:pPr>
      <w:r w:rsidRPr="00B25E63">
        <w:rPr>
          <w:b/>
          <w:sz w:val="28"/>
          <w:lang w:val="ky-KG"/>
        </w:rPr>
        <w:t>«Венчурдук каржылоо чөйрөсүн жөнгө салуу маселелери боюнча Кыргыз Республикасынын  айрым мыйзам актыларына өзгөртүүлөрдү киргизүү жөнүндө»</w:t>
      </w:r>
      <w:r w:rsidRPr="00B25E63">
        <w:rPr>
          <w:b/>
          <w:sz w:val="28"/>
        </w:rPr>
        <w:t xml:space="preserve"> </w:t>
      </w:r>
      <w:proofErr w:type="spellStart"/>
      <w:r w:rsidRPr="00B25E63">
        <w:rPr>
          <w:b/>
          <w:sz w:val="28"/>
        </w:rPr>
        <w:t>Кыргыз</w:t>
      </w:r>
      <w:proofErr w:type="spellEnd"/>
      <w:r w:rsidRPr="00B25E63">
        <w:rPr>
          <w:b/>
          <w:sz w:val="28"/>
        </w:rPr>
        <w:t xml:space="preserve"> </w:t>
      </w:r>
      <w:proofErr w:type="spellStart"/>
      <w:r w:rsidRPr="00B25E63">
        <w:rPr>
          <w:b/>
          <w:sz w:val="28"/>
        </w:rPr>
        <w:t>Республикасынын</w:t>
      </w:r>
      <w:proofErr w:type="spellEnd"/>
      <w:r w:rsidRPr="00B25E63">
        <w:rPr>
          <w:b/>
          <w:sz w:val="28"/>
        </w:rPr>
        <w:t xml:space="preserve">  </w:t>
      </w:r>
      <w:proofErr w:type="spellStart"/>
      <w:r w:rsidRPr="00B25E63">
        <w:rPr>
          <w:b/>
          <w:sz w:val="28"/>
        </w:rPr>
        <w:t>Мыйзамынын</w:t>
      </w:r>
      <w:proofErr w:type="spellEnd"/>
      <w:r w:rsidRPr="00B25E63">
        <w:rPr>
          <w:b/>
          <w:sz w:val="28"/>
        </w:rPr>
        <w:t xml:space="preserve"> </w:t>
      </w:r>
      <w:proofErr w:type="spellStart"/>
      <w:r w:rsidRPr="00B25E63">
        <w:rPr>
          <w:b/>
          <w:sz w:val="28"/>
        </w:rPr>
        <w:t>долбоору</w:t>
      </w:r>
      <w:proofErr w:type="spellEnd"/>
      <w:r w:rsidRPr="00B25E63">
        <w:rPr>
          <w:b/>
          <w:sz w:val="28"/>
          <w:lang w:val="ky-KG"/>
        </w:rPr>
        <w:t xml:space="preserve"> жөнүндө Кыргыз Республикасынын Өкмөтүнүн  токтомунун долбооруна </w:t>
      </w:r>
    </w:p>
    <w:p w:rsidR="00FE099F" w:rsidRPr="00B25E63" w:rsidRDefault="00B25E63" w:rsidP="00B25E63">
      <w:pPr>
        <w:tabs>
          <w:tab w:val="decimal" w:pos="8647"/>
        </w:tabs>
        <w:ind w:left="709" w:right="424"/>
        <w:jc w:val="center"/>
        <w:rPr>
          <w:b/>
          <w:sz w:val="28"/>
          <w:lang w:val="ky-KG"/>
        </w:rPr>
      </w:pPr>
      <w:r w:rsidRPr="00B25E63">
        <w:rPr>
          <w:b/>
          <w:sz w:val="28"/>
          <w:lang w:val="ky-KG"/>
        </w:rPr>
        <w:t>НЕГИЗДЕМЕ МААЛЫМКАТ</w:t>
      </w:r>
    </w:p>
    <w:p w:rsidR="00FE099F" w:rsidRPr="00B25E63" w:rsidRDefault="00FE099F" w:rsidP="00FE099F">
      <w:pPr>
        <w:jc w:val="center"/>
        <w:rPr>
          <w:sz w:val="28"/>
          <w:lang w:val="ky-KG"/>
        </w:rPr>
      </w:pPr>
    </w:p>
    <w:p w:rsidR="00FE099F" w:rsidRPr="00B25E63" w:rsidRDefault="00FE099F" w:rsidP="00FE099F">
      <w:pPr>
        <w:numPr>
          <w:ilvl w:val="0"/>
          <w:numId w:val="1"/>
        </w:numPr>
        <w:spacing w:after="160" w:line="259" w:lineRule="auto"/>
        <w:ind w:left="1134" w:hanging="425"/>
        <w:contextualSpacing/>
        <w:jc w:val="both"/>
        <w:rPr>
          <w:b/>
          <w:sz w:val="28"/>
        </w:rPr>
      </w:pPr>
      <w:r w:rsidRPr="00B25E63">
        <w:rPr>
          <w:b/>
          <w:sz w:val="28"/>
          <w:lang w:val="ky-KG"/>
        </w:rPr>
        <w:t>Максаты жана милдеттери</w:t>
      </w:r>
    </w:p>
    <w:p w:rsidR="00FE099F" w:rsidRPr="00B25E63" w:rsidRDefault="00FE099F" w:rsidP="00FE099F">
      <w:pPr>
        <w:spacing w:after="160" w:line="259" w:lineRule="auto"/>
        <w:ind w:firstLine="709"/>
        <w:contextualSpacing/>
        <w:jc w:val="both"/>
        <w:rPr>
          <w:sz w:val="28"/>
          <w:lang w:val="ky-KG"/>
        </w:rPr>
      </w:pPr>
      <w:r w:rsidRPr="00B25E63">
        <w:rPr>
          <w:sz w:val="28"/>
          <w:lang w:val="ky-KG"/>
        </w:rPr>
        <w:t xml:space="preserve">«Венчурдук каржылоо чөйрөсүн жөнгө салуу маселелери боюнча Кыргыз Республикасынын  айрым мыйзам актыларына өзгөртүүлөрдү киргизүү жөнүндө» Кыргыз Республикасынын  Мыйзамынын долбоору жөнүндө Кыргыз Республикасынын Өкмөтүнүн  токтомунун долбоорунун (мындан ары – токтом долбоору) максаты стартаптарга жана инновациялык технологияларга венчурдук капиталды тартуу үчүн шарттарды түзүү үчүн Кыргыз Республикасынын  Мыйзамын кабыл алуу болуп саналат. Мыйзам долбоору венчурдук каржылоо жаатындагы мамлекеттик саясаттын негизги максаттарын аныктайт жана ушул чөйрөдөгү мамилелерди жөнгө салууга багытталган, башка чектеш тармактарга да таасирин тийгизет. Бул токтомдун долбоорунун экинчи пунктунда Мыйзам долбоорун Жогорку Кеңештин кароосуна киргизүүнү сунуш кылат.  </w:t>
      </w:r>
    </w:p>
    <w:p w:rsidR="00FE099F" w:rsidRPr="00B25E63" w:rsidRDefault="00FE099F" w:rsidP="00FE099F">
      <w:pPr>
        <w:pStyle w:val="a3"/>
        <w:numPr>
          <w:ilvl w:val="0"/>
          <w:numId w:val="1"/>
        </w:numPr>
        <w:ind w:left="1134" w:hanging="425"/>
        <w:jc w:val="both"/>
        <w:rPr>
          <w:sz w:val="28"/>
        </w:rPr>
      </w:pPr>
      <w:r w:rsidRPr="00B25E63">
        <w:rPr>
          <w:b/>
          <w:sz w:val="28"/>
          <w:lang w:val="ky-KG"/>
        </w:rPr>
        <w:t xml:space="preserve">Баяндоочу бөлүк </w:t>
      </w:r>
    </w:p>
    <w:p w:rsidR="00FE099F" w:rsidRPr="00B25E63" w:rsidRDefault="00FE099F" w:rsidP="00FE099F">
      <w:pPr>
        <w:pStyle w:val="a3"/>
        <w:ind w:left="0" w:firstLine="709"/>
        <w:jc w:val="both"/>
        <w:rPr>
          <w:sz w:val="28"/>
          <w:lang w:val="ky-KG"/>
        </w:rPr>
      </w:pPr>
      <w:r w:rsidRPr="00B25E63">
        <w:rPr>
          <w:sz w:val="28"/>
          <w:lang w:val="ky-KG"/>
        </w:rPr>
        <w:t>Заманбап шарттарда инновациялык технологияларды колдонбостон Кыргыз Республикасынын экономикасынын экономикалык өсүүсү мүмкүн эмес. Инновациялык экономиканы түзүү атаандаштыкка жөндөмдүү экономиканы калыптандыруунун өбөлгөсү болуп кызмат кылат. Буга ылайык, мамлекеттик саясатта инвестицияларды, атап айтканда, экономикада венчурдук каржылоону өнүктүрүүгө өзгөчө көңүл буруу керек. Венчурдук капиталды каржылоонун өзгөчөлүгү – бул илимий идеялардын эбегейсиз көп чөйрөсү чыныгы жашоодо камтылганда, өндүрүш процессине инновацияларды ишке киргизүү болуп саналат.</w:t>
      </w:r>
    </w:p>
    <w:p w:rsidR="00FE099F" w:rsidRPr="00B25E63" w:rsidRDefault="00FE099F" w:rsidP="00FE099F">
      <w:pPr>
        <w:pStyle w:val="a3"/>
        <w:ind w:left="0" w:firstLine="709"/>
        <w:jc w:val="both"/>
        <w:rPr>
          <w:sz w:val="28"/>
          <w:lang w:val="ky-KG"/>
        </w:rPr>
      </w:pPr>
      <w:r w:rsidRPr="00B25E63">
        <w:rPr>
          <w:sz w:val="28"/>
          <w:lang w:val="ky-KG"/>
        </w:rPr>
        <w:t>Венчурдук капиталды каржылоонун өзгөчөлүгү илимий идеялардын эбегейсиз көп чөйрөсү чыныгы жашоодо камтылган учурда өндүрүш процессине инновацияларды киргизүү болуп саналат.</w:t>
      </w:r>
    </w:p>
    <w:p w:rsidR="00FE099F" w:rsidRPr="00B25E63" w:rsidRDefault="00FE099F" w:rsidP="00FE099F">
      <w:pPr>
        <w:ind w:firstLine="708"/>
        <w:jc w:val="both"/>
        <w:rPr>
          <w:sz w:val="28"/>
          <w:shd w:val="clear" w:color="auto" w:fill="FFFFFF"/>
          <w:lang w:val="ky-KG"/>
        </w:rPr>
      </w:pPr>
      <w:r w:rsidRPr="00B25E63">
        <w:rPr>
          <w:sz w:val="28"/>
          <w:shd w:val="clear" w:color="auto" w:fill="FFFFFF"/>
          <w:lang w:val="ky-KG"/>
        </w:rPr>
        <w:t>Инвестициялык-венчурдук иштин актуалдуулугу венчурдук капиталдын улуттук экономиканы өнүктүрүүгө катышуусунун аркасында гана заманбап атаандаштыкка жөндөмдүү тармактарды түзүүгө мүмкүнчүлүк түзүлүп, илим менен экономиканын реалдуу секторунун ортосунда синтез пайда боло тургандыгында.</w:t>
      </w:r>
    </w:p>
    <w:p w:rsidR="00FE099F" w:rsidRPr="00B25E63" w:rsidRDefault="00FE099F" w:rsidP="00FE099F">
      <w:pPr>
        <w:ind w:firstLine="708"/>
        <w:jc w:val="both"/>
        <w:rPr>
          <w:sz w:val="28"/>
          <w:shd w:val="clear" w:color="auto" w:fill="FFFFFF"/>
          <w:lang w:val="ky-KG"/>
        </w:rPr>
      </w:pPr>
      <w:r w:rsidRPr="00B25E63">
        <w:rPr>
          <w:sz w:val="28"/>
          <w:shd w:val="clear" w:color="auto" w:fill="FFFFFF"/>
          <w:lang w:val="ky-KG"/>
        </w:rPr>
        <w:t xml:space="preserve">Мыйзам долбоорунда айрым мыйзам актыларына төмөнкүдөй өзгөртүүлөрдү киргизүү пландаштырылууда. </w:t>
      </w:r>
    </w:p>
    <w:p w:rsidR="00FE099F" w:rsidRPr="00B25E63" w:rsidRDefault="00FE099F" w:rsidP="00FE099F">
      <w:pPr>
        <w:pStyle w:val="a3"/>
        <w:numPr>
          <w:ilvl w:val="0"/>
          <w:numId w:val="2"/>
        </w:numPr>
        <w:jc w:val="both"/>
        <w:rPr>
          <w:sz w:val="28"/>
          <w:shd w:val="clear" w:color="auto" w:fill="FFFFFF"/>
          <w:lang w:val="ky-KG"/>
        </w:rPr>
      </w:pPr>
      <w:r w:rsidRPr="00B25E63">
        <w:rPr>
          <w:sz w:val="28"/>
          <w:shd w:val="clear" w:color="auto" w:fill="FFFFFF"/>
          <w:lang w:val="ky-KG"/>
        </w:rPr>
        <w:t>Ченемдик укуктук актылардын терминологиясына жаңы түшүнүктөрдү киргизилүү;</w:t>
      </w:r>
    </w:p>
    <w:p w:rsidR="00FE099F" w:rsidRPr="00B25E63" w:rsidRDefault="00FE099F" w:rsidP="00FE099F">
      <w:pPr>
        <w:pStyle w:val="a3"/>
        <w:numPr>
          <w:ilvl w:val="0"/>
          <w:numId w:val="2"/>
        </w:numPr>
        <w:jc w:val="both"/>
        <w:rPr>
          <w:sz w:val="28"/>
          <w:shd w:val="clear" w:color="auto" w:fill="FFFFFF"/>
          <w:lang w:val="ky-KG"/>
        </w:rPr>
      </w:pPr>
      <w:r w:rsidRPr="00B25E63">
        <w:rPr>
          <w:sz w:val="28"/>
          <w:shd w:val="clear" w:color="auto" w:fill="FFFFFF"/>
          <w:lang w:val="ky-KG"/>
        </w:rPr>
        <w:lastRenderedPageBreak/>
        <w:t>Венчурдук иш түшүнүгүн мыйзамдуу бекитүү;</w:t>
      </w:r>
    </w:p>
    <w:p w:rsidR="00FE099F" w:rsidRPr="00B25E63" w:rsidRDefault="00FE099F" w:rsidP="00FE099F">
      <w:pPr>
        <w:pStyle w:val="a3"/>
        <w:numPr>
          <w:ilvl w:val="0"/>
          <w:numId w:val="2"/>
        </w:numPr>
        <w:jc w:val="both"/>
        <w:rPr>
          <w:sz w:val="28"/>
          <w:shd w:val="clear" w:color="auto" w:fill="FFFFFF"/>
          <w:lang w:val="ky-KG"/>
        </w:rPr>
      </w:pPr>
      <w:r w:rsidRPr="00B25E63">
        <w:rPr>
          <w:sz w:val="28"/>
          <w:shd w:val="clear" w:color="auto" w:fill="FFFFFF"/>
          <w:lang w:val="ky-KG"/>
        </w:rPr>
        <w:t>Венчурдук фонддун укуктук жобосу мыйзамдуу түрдө бекитилет, түзүлөт жана уюштурулат;</w:t>
      </w:r>
    </w:p>
    <w:p w:rsidR="00FE099F" w:rsidRPr="00B25E63" w:rsidRDefault="00FE099F" w:rsidP="00FE099F">
      <w:pPr>
        <w:pStyle w:val="a3"/>
        <w:numPr>
          <w:ilvl w:val="0"/>
          <w:numId w:val="2"/>
        </w:numPr>
        <w:jc w:val="both"/>
        <w:rPr>
          <w:sz w:val="28"/>
          <w:shd w:val="clear" w:color="auto" w:fill="FFFFFF"/>
          <w:lang w:val="ky-KG"/>
        </w:rPr>
      </w:pPr>
      <w:r w:rsidRPr="00B25E63">
        <w:rPr>
          <w:sz w:val="28"/>
          <w:shd w:val="clear" w:color="auto" w:fill="FFFFFF"/>
          <w:lang w:val="ky-KG"/>
        </w:rPr>
        <w:t>Кызматтык өндүрүүгө менчик укугун өткөрүп берүүдөгү карама-каршылыктарды жоюу;</w:t>
      </w:r>
    </w:p>
    <w:p w:rsidR="00FE099F" w:rsidRPr="00B25E63" w:rsidRDefault="00FE099F" w:rsidP="00FE099F">
      <w:pPr>
        <w:pStyle w:val="a3"/>
        <w:numPr>
          <w:ilvl w:val="0"/>
          <w:numId w:val="2"/>
        </w:numPr>
        <w:jc w:val="both"/>
        <w:rPr>
          <w:sz w:val="28"/>
          <w:shd w:val="clear" w:color="auto" w:fill="FFFFFF"/>
          <w:lang w:val="ky-KG"/>
        </w:rPr>
      </w:pPr>
      <w:r w:rsidRPr="00B25E63">
        <w:rPr>
          <w:sz w:val="28"/>
          <w:shd w:val="clear" w:color="auto" w:fill="FFFFFF"/>
          <w:lang w:val="ky-KG"/>
        </w:rPr>
        <w:t>ЖЧКнын катышуучуларынан милдеттүү түрдө макулдук алуу зарылчылыгын жоюу;</w:t>
      </w:r>
    </w:p>
    <w:p w:rsidR="00FE099F" w:rsidRPr="00B25E63" w:rsidRDefault="00FE099F" w:rsidP="00FE099F">
      <w:pPr>
        <w:pStyle w:val="a3"/>
        <w:numPr>
          <w:ilvl w:val="0"/>
          <w:numId w:val="2"/>
        </w:numPr>
        <w:jc w:val="both"/>
        <w:rPr>
          <w:sz w:val="28"/>
          <w:shd w:val="clear" w:color="auto" w:fill="FFFFFF"/>
          <w:lang w:val="ky-KG"/>
        </w:rPr>
      </w:pPr>
      <w:r w:rsidRPr="00B25E63">
        <w:rPr>
          <w:sz w:val="28"/>
          <w:shd w:val="clear" w:color="auto" w:fill="FFFFFF"/>
          <w:lang w:val="ky-KG"/>
        </w:rPr>
        <w:t xml:space="preserve">Банк жана кредит мекемелери болбогон, бирок финансы секторунда иш алып барган финансы-кредит мекемелерин каттоодогу ашыкча тоскоолдуктарды жоюу. </w:t>
      </w:r>
    </w:p>
    <w:p w:rsidR="00FE099F" w:rsidRPr="00B25E63" w:rsidRDefault="00FE099F" w:rsidP="00FE099F">
      <w:pPr>
        <w:pStyle w:val="a3"/>
        <w:ind w:left="1068"/>
        <w:jc w:val="both"/>
        <w:rPr>
          <w:sz w:val="28"/>
          <w:shd w:val="clear" w:color="auto" w:fill="FFFFFF"/>
          <w:lang w:val="ky-KG"/>
        </w:rPr>
      </w:pPr>
    </w:p>
    <w:p w:rsidR="00FE099F" w:rsidRPr="00B25E63" w:rsidRDefault="00FE099F" w:rsidP="00FE099F">
      <w:pPr>
        <w:pStyle w:val="a3"/>
        <w:numPr>
          <w:ilvl w:val="0"/>
          <w:numId w:val="1"/>
        </w:numPr>
        <w:ind w:left="0" w:firstLine="357"/>
        <w:jc w:val="both"/>
        <w:rPr>
          <w:b/>
          <w:bCs/>
          <w:sz w:val="28"/>
          <w:szCs w:val="28"/>
          <w:lang w:val="ky-KG"/>
        </w:rPr>
      </w:pPr>
      <w:r w:rsidRPr="00B25E63">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FE099F" w:rsidRPr="00B25E63" w:rsidRDefault="00FE099F" w:rsidP="00FE099F">
      <w:pPr>
        <w:spacing w:after="160" w:line="259" w:lineRule="auto"/>
        <w:ind w:firstLine="567"/>
        <w:jc w:val="both"/>
        <w:rPr>
          <w:bCs/>
          <w:iCs/>
          <w:sz w:val="28"/>
          <w:szCs w:val="28"/>
          <w:lang w:val="ky-KG"/>
        </w:rPr>
      </w:pPr>
      <w:r w:rsidRPr="00B25E63">
        <w:rPr>
          <w:bCs/>
          <w:iCs/>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FE099F" w:rsidRPr="00B25E63" w:rsidRDefault="00FE099F" w:rsidP="00FE099F">
      <w:pPr>
        <w:pStyle w:val="tkTekst"/>
        <w:numPr>
          <w:ilvl w:val="0"/>
          <w:numId w:val="1"/>
        </w:numPr>
        <w:spacing w:after="0" w:line="240" w:lineRule="auto"/>
        <w:rPr>
          <w:rFonts w:ascii="Times New Roman" w:hAnsi="Times New Roman" w:cs="Times New Roman"/>
          <w:b/>
          <w:bCs/>
          <w:sz w:val="28"/>
          <w:szCs w:val="28"/>
          <w:lang w:val="ky-KG"/>
        </w:rPr>
      </w:pPr>
      <w:r w:rsidRPr="00B25E63">
        <w:rPr>
          <w:rFonts w:ascii="Times New Roman" w:hAnsi="Times New Roman" w:cs="Times New Roman"/>
          <w:b/>
          <w:sz w:val="28"/>
          <w:szCs w:val="28"/>
          <w:lang w:val="ky-KG"/>
        </w:rPr>
        <w:t>Коомдук талкуунун жыйынтыктары жөнүндө маалымат</w:t>
      </w:r>
    </w:p>
    <w:p w:rsidR="00FE099F" w:rsidRPr="00B25E63" w:rsidRDefault="00FE099F" w:rsidP="00FE099F">
      <w:pPr>
        <w:ind w:firstLine="708"/>
        <w:jc w:val="both"/>
        <w:rPr>
          <w:bCs/>
          <w:sz w:val="28"/>
          <w:szCs w:val="28"/>
          <w:lang w:val="ky-KG"/>
        </w:rPr>
      </w:pPr>
      <w:r w:rsidRPr="00B25E63">
        <w:rPr>
          <w:bCs/>
          <w:sz w:val="28"/>
          <w:szCs w:val="28"/>
          <w:lang w:val="ky-KG"/>
        </w:rPr>
        <w:t>«Кыргыз Республикасынын ченемдик укуктук актылары жөнүндө» Кыргыз Республикасынын Мыйзамынын 22-беренесине ылайык долбоор коомдук талкуулоо жол-жобосунан өтүү үчүн Кыргыз Республикасынын Өкмөтүнүн расмий сайтына жайгаштырылган.</w:t>
      </w:r>
    </w:p>
    <w:p w:rsidR="00FE099F" w:rsidRPr="00B25E63" w:rsidRDefault="00FE099F" w:rsidP="00FE099F">
      <w:pPr>
        <w:ind w:firstLine="708"/>
        <w:jc w:val="both"/>
        <w:rPr>
          <w:b/>
          <w:sz w:val="28"/>
          <w:lang w:val="ky-KG"/>
        </w:rPr>
      </w:pPr>
    </w:p>
    <w:p w:rsidR="00FE099F" w:rsidRPr="00B25E63" w:rsidRDefault="00FE099F" w:rsidP="00FE099F">
      <w:pPr>
        <w:pStyle w:val="tkTekst"/>
        <w:numPr>
          <w:ilvl w:val="0"/>
          <w:numId w:val="1"/>
        </w:numPr>
        <w:spacing w:after="0" w:line="240" w:lineRule="auto"/>
        <w:rPr>
          <w:rFonts w:ascii="Times New Roman" w:hAnsi="Times New Roman" w:cs="Times New Roman"/>
          <w:b/>
          <w:bCs/>
          <w:sz w:val="28"/>
          <w:szCs w:val="28"/>
          <w:lang w:val="ky-KG"/>
        </w:rPr>
      </w:pPr>
      <w:r w:rsidRPr="00B25E63">
        <w:rPr>
          <w:rFonts w:ascii="Times New Roman" w:hAnsi="Times New Roman" w:cs="Times New Roman"/>
          <w:b/>
          <w:sz w:val="28"/>
          <w:szCs w:val="28"/>
          <w:lang w:val="ky-KG"/>
        </w:rPr>
        <w:t>Долбоордун мыйзамдарга шайкеш келүүсүнө талдоо</w:t>
      </w:r>
    </w:p>
    <w:p w:rsidR="00FE099F" w:rsidRPr="00B25E63" w:rsidRDefault="00FE099F" w:rsidP="00FE099F">
      <w:pPr>
        <w:ind w:firstLine="708"/>
        <w:jc w:val="both"/>
        <w:rPr>
          <w:sz w:val="28"/>
          <w:szCs w:val="28"/>
          <w:lang w:val="ky-KG"/>
        </w:rPr>
      </w:pPr>
      <w:r w:rsidRPr="00B25E63">
        <w:rPr>
          <w:sz w:val="28"/>
          <w:szCs w:val="28"/>
          <w:lang w:val="ky-KG"/>
        </w:rPr>
        <w:t>Долбоор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FE099F" w:rsidRPr="00B25E63" w:rsidRDefault="00FE099F" w:rsidP="00FE099F">
      <w:pPr>
        <w:ind w:firstLine="708"/>
        <w:jc w:val="both"/>
        <w:rPr>
          <w:sz w:val="28"/>
          <w:lang w:val="ky-KG"/>
        </w:rPr>
      </w:pPr>
    </w:p>
    <w:p w:rsidR="00FE099F" w:rsidRPr="00B25E63" w:rsidRDefault="00FE099F" w:rsidP="00FE099F">
      <w:pPr>
        <w:pStyle w:val="tkTekst"/>
        <w:numPr>
          <w:ilvl w:val="0"/>
          <w:numId w:val="1"/>
        </w:numPr>
        <w:spacing w:after="0" w:line="240" w:lineRule="auto"/>
        <w:rPr>
          <w:rFonts w:ascii="Times New Roman" w:hAnsi="Times New Roman" w:cs="Times New Roman"/>
          <w:b/>
          <w:bCs/>
          <w:sz w:val="28"/>
          <w:szCs w:val="28"/>
          <w:lang w:val="ky-KG"/>
        </w:rPr>
      </w:pPr>
      <w:r w:rsidRPr="00B25E63">
        <w:rPr>
          <w:rFonts w:ascii="Times New Roman" w:hAnsi="Times New Roman" w:cs="Times New Roman"/>
          <w:b/>
          <w:bCs/>
          <w:sz w:val="28"/>
          <w:szCs w:val="28"/>
          <w:lang w:val="ky-KG"/>
        </w:rPr>
        <w:t xml:space="preserve">Каржылоо зарылдыгы жөнүндө маалымат </w:t>
      </w:r>
    </w:p>
    <w:p w:rsidR="00FE099F" w:rsidRPr="00B25E63" w:rsidRDefault="00FE099F" w:rsidP="00FE099F">
      <w:pPr>
        <w:pStyle w:val="tkTekst"/>
        <w:spacing w:after="0" w:line="240" w:lineRule="auto"/>
        <w:rPr>
          <w:rFonts w:ascii="Times New Roman" w:hAnsi="Times New Roman" w:cs="Times New Roman"/>
          <w:sz w:val="28"/>
          <w:szCs w:val="28"/>
          <w:lang w:val="ky-KG"/>
        </w:rPr>
      </w:pPr>
      <w:r w:rsidRPr="00B25E63">
        <w:rPr>
          <w:rFonts w:ascii="Times New Roman" w:hAnsi="Times New Roman" w:cs="Times New Roman"/>
          <w:sz w:val="28"/>
          <w:szCs w:val="28"/>
          <w:lang w:val="ky-KG"/>
        </w:rPr>
        <w:t>Кы</w:t>
      </w:r>
      <w:r w:rsidR="00B25E63">
        <w:rPr>
          <w:rFonts w:ascii="Times New Roman" w:hAnsi="Times New Roman" w:cs="Times New Roman"/>
          <w:sz w:val="28"/>
          <w:szCs w:val="28"/>
          <w:lang w:val="ky-KG"/>
        </w:rPr>
        <w:t xml:space="preserve">ргыз Республикасынын Өкмөтүнүн </w:t>
      </w:r>
      <w:r w:rsidRPr="00B25E63">
        <w:rPr>
          <w:rFonts w:ascii="Times New Roman" w:hAnsi="Times New Roman" w:cs="Times New Roman"/>
          <w:sz w:val="28"/>
          <w:szCs w:val="28"/>
          <w:lang w:val="ky-KG"/>
        </w:rPr>
        <w:t xml:space="preserve">токтомунун долбоорун ишке ашыруу мамлекеттик бюджетке кошумча финансылык чыгымдарга алып келбейт. </w:t>
      </w:r>
    </w:p>
    <w:p w:rsidR="00FE099F" w:rsidRPr="00B25E63" w:rsidRDefault="00FE099F" w:rsidP="00FE099F">
      <w:pPr>
        <w:pStyle w:val="a3"/>
        <w:ind w:left="1134"/>
        <w:jc w:val="both"/>
        <w:rPr>
          <w:sz w:val="28"/>
          <w:lang w:val="ky-KG"/>
        </w:rPr>
      </w:pPr>
    </w:p>
    <w:p w:rsidR="00FE099F" w:rsidRPr="00B25E63" w:rsidRDefault="00FE099F" w:rsidP="00FE099F">
      <w:pPr>
        <w:pStyle w:val="tkTekst"/>
        <w:numPr>
          <w:ilvl w:val="0"/>
          <w:numId w:val="1"/>
        </w:numPr>
        <w:spacing w:after="0" w:line="240" w:lineRule="auto"/>
        <w:rPr>
          <w:rFonts w:ascii="Times New Roman" w:hAnsi="Times New Roman" w:cs="Times New Roman"/>
          <w:b/>
          <w:sz w:val="28"/>
          <w:szCs w:val="28"/>
          <w:lang w:val="ky-KG"/>
        </w:rPr>
      </w:pPr>
      <w:r w:rsidRPr="00B25E63">
        <w:rPr>
          <w:rFonts w:ascii="Times New Roman" w:hAnsi="Times New Roman" w:cs="Times New Roman"/>
          <w:b/>
          <w:sz w:val="28"/>
          <w:szCs w:val="28"/>
          <w:lang w:val="ky-KG"/>
        </w:rPr>
        <w:t>Жөнгө салуучулук таасирине талдоо жүргүзүү жөнүндө маалымат</w:t>
      </w:r>
    </w:p>
    <w:p w:rsidR="00FE099F" w:rsidRPr="00B25E63" w:rsidRDefault="00FE099F" w:rsidP="00FE099F">
      <w:pPr>
        <w:pStyle w:val="tkTekst"/>
        <w:spacing w:after="0" w:line="240" w:lineRule="auto"/>
        <w:rPr>
          <w:rFonts w:ascii="Times New Roman" w:hAnsi="Times New Roman" w:cs="Times New Roman"/>
          <w:b/>
          <w:bCs/>
          <w:sz w:val="28"/>
          <w:szCs w:val="28"/>
          <w:lang w:val="ky-KG"/>
        </w:rPr>
      </w:pPr>
      <w:r w:rsidRPr="00B25E63">
        <w:rPr>
          <w:rFonts w:ascii="Times New Roman" w:hAnsi="Times New Roman" w:cs="Times New Roman"/>
          <w:sz w:val="28"/>
          <w:szCs w:val="28"/>
          <w:lang w:val="ky-KG"/>
        </w:rPr>
        <w:t>Сунушталган долбоор жөнгө салуучулук таасирине талдоо (ЖСТТ) жүргүзүүнү талап кылбайт, анткени ушул долбоор ишкердик ишин жөнгө салууга багытталган эмес.</w:t>
      </w:r>
    </w:p>
    <w:p w:rsidR="00FE099F" w:rsidRPr="00970D14" w:rsidRDefault="00FE099F" w:rsidP="00970D14">
      <w:pPr>
        <w:jc w:val="both"/>
        <w:rPr>
          <w:sz w:val="28"/>
          <w:lang w:val="en-US"/>
        </w:rPr>
      </w:pPr>
    </w:p>
    <w:p w:rsidR="00970D14" w:rsidRPr="00970D14" w:rsidRDefault="00970D14" w:rsidP="00970D14">
      <w:pPr>
        <w:jc w:val="both"/>
        <w:rPr>
          <w:b/>
          <w:bCs/>
          <w:sz w:val="28"/>
          <w:lang w:val="ky-KG"/>
        </w:rPr>
      </w:pPr>
      <w:r w:rsidRPr="00970D14">
        <w:rPr>
          <w:b/>
          <w:bCs/>
          <w:sz w:val="28"/>
          <w:lang w:val="ky-KG"/>
        </w:rPr>
        <w:t xml:space="preserve">Кыргыз Республикасынын </w:t>
      </w:r>
      <w:proofErr w:type="spellStart"/>
      <w:r w:rsidRPr="00970D14">
        <w:rPr>
          <w:b/>
          <w:bCs/>
          <w:sz w:val="28"/>
        </w:rPr>
        <w:t>Министрлер</w:t>
      </w:r>
      <w:proofErr w:type="spellEnd"/>
      <w:r w:rsidRPr="00970D14">
        <w:rPr>
          <w:b/>
          <w:bCs/>
          <w:sz w:val="28"/>
          <w:lang w:val="ky-KG"/>
        </w:rPr>
        <w:t xml:space="preserve"> </w:t>
      </w:r>
    </w:p>
    <w:p w:rsidR="00970D14" w:rsidRPr="00970D14" w:rsidRDefault="00970D14" w:rsidP="00970D14">
      <w:pPr>
        <w:jc w:val="both"/>
        <w:rPr>
          <w:b/>
          <w:bCs/>
          <w:sz w:val="28"/>
        </w:rPr>
      </w:pPr>
      <w:r w:rsidRPr="00970D14">
        <w:rPr>
          <w:b/>
          <w:bCs/>
          <w:sz w:val="28"/>
          <w:lang w:val="ky-KG"/>
        </w:rPr>
        <w:t xml:space="preserve">Кабинетинин </w:t>
      </w:r>
      <w:proofErr w:type="spellStart"/>
      <w:r w:rsidRPr="00970D14">
        <w:rPr>
          <w:b/>
          <w:bCs/>
          <w:sz w:val="28"/>
        </w:rPr>
        <w:t>төрагасынын</w:t>
      </w:r>
      <w:proofErr w:type="spellEnd"/>
      <w:r w:rsidRPr="00970D14">
        <w:rPr>
          <w:b/>
          <w:bCs/>
          <w:sz w:val="28"/>
        </w:rPr>
        <w:t xml:space="preserve"> </w:t>
      </w:r>
    </w:p>
    <w:p w:rsidR="00970D14" w:rsidRPr="00970D14" w:rsidRDefault="00970D14" w:rsidP="00970D14">
      <w:pPr>
        <w:jc w:val="both"/>
        <w:rPr>
          <w:b/>
          <w:bCs/>
          <w:sz w:val="28"/>
          <w:lang w:val="ky-KG"/>
        </w:rPr>
      </w:pPr>
      <w:r w:rsidRPr="00970D14">
        <w:rPr>
          <w:b/>
          <w:bCs/>
          <w:sz w:val="28"/>
        </w:rPr>
        <w:t xml:space="preserve">орун </w:t>
      </w:r>
      <w:proofErr w:type="spellStart"/>
      <w:r w:rsidRPr="00970D14">
        <w:rPr>
          <w:b/>
          <w:bCs/>
          <w:sz w:val="28"/>
        </w:rPr>
        <w:t>басары</w:t>
      </w:r>
      <w:proofErr w:type="spellEnd"/>
      <w:r w:rsidRPr="00970D14">
        <w:rPr>
          <w:b/>
          <w:bCs/>
          <w:sz w:val="28"/>
        </w:rPr>
        <w:t xml:space="preserve"> </w:t>
      </w:r>
      <w:proofErr w:type="gramStart"/>
      <w:r w:rsidRPr="00970D14">
        <w:rPr>
          <w:b/>
          <w:bCs/>
          <w:sz w:val="28"/>
          <w:lang w:val="ky-KG"/>
        </w:rPr>
        <w:t>–э</w:t>
      </w:r>
      <w:proofErr w:type="gramEnd"/>
      <w:r w:rsidRPr="00970D14">
        <w:rPr>
          <w:b/>
          <w:bCs/>
          <w:sz w:val="28"/>
          <w:lang w:val="ky-KG"/>
        </w:rPr>
        <w:t>кономика,</w:t>
      </w:r>
    </w:p>
    <w:p w:rsidR="00597AEB" w:rsidRPr="00970D14" w:rsidRDefault="00970D14" w:rsidP="00970D14">
      <w:pPr>
        <w:jc w:val="both"/>
        <w:rPr>
          <w:b/>
          <w:bCs/>
          <w:sz w:val="28"/>
          <w:lang w:val="ky-KG"/>
        </w:rPr>
      </w:pPr>
      <w:r w:rsidRPr="00970D14">
        <w:rPr>
          <w:b/>
          <w:bCs/>
          <w:sz w:val="28"/>
          <w:lang w:val="ky-KG"/>
        </w:rPr>
        <w:t>жана финансы министри</w:t>
      </w:r>
      <w:r w:rsidRPr="00970D14">
        <w:rPr>
          <w:b/>
          <w:bCs/>
          <w:sz w:val="28"/>
          <w:lang w:val="ky-KG"/>
        </w:rPr>
        <w:tab/>
      </w:r>
      <w:r w:rsidRPr="00970D14">
        <w:rPr>
          <w:b/>
          <w:bCs/>
          <w:sz w:val="28"/>
          <w:lang w:val="ky-KG"/>
        </w:rPr>
        <w:tab/>
      </w:r>
      <w:r w:rsidRPr="00970D14">
        <w:rPr>
          <w:b/>
          <w:bCs/>
          <w:sz w:val="28"/>
          <w:lang w:val="ky-KG"/>
        </w:rPr>
        <w:tab/>
      </w:r>
      <w:r w:rsidRPr="00970D14">
        <w:rPr>
          <w:b/>
          <w:bCs/>
          <w:sz w:val="28"/>
          <w:lang w:val="ky-KG"/>
        </w:rPr>
        <w:tab/>
      </w:r>
      <w:r w:rsidRPr="00970D14">
        <w:rPr>
          <w:b/>
          <w:bCs/>
          <w:sz w:val="28"/>
          <w:lang w:val="ky-KG"/>
        </w:rPr>
        <w:tab/>
        <w:t>У. Т. Кармышаков</w:t>
      </w:r>
      <w:bookmarkStart w:id="0" w:name="_GoBack"/>
      <w:bookmarkEnd w:id="0"/>
    </w:p>
    <w:sectPr w:rsidR="00597AEB" w:rsidRPr="00970D14" w:rsidSect="00B25E6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84847"/>
    <w:multiLevelType w:val="hybridMultilevel"/>
    <w:tmpl w:val="A7306BF4"/>
    <w:lvl w:ilvl="0" w:tplc="214CA13A">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nsid w:val="79D52093"/>
    <w:multiLevelType w:val="hybridMultilevel"/>
    <w:tmpl w:val="4692A760"/>
    <w:lvl w:ilvl="0" w:tplc="C1C059D4">
      <w:start w:val="1"/>
      <w:numFmt w:val="decimal"/>
      <w:lvlText w:val="%1."/>
      <w:lvlJc w:val="left"/>
      <w:pPr>
        <w:ind w:left="107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7C2"/>
    <w:rsid w:val="002E77C2"/>
    <w:rsid w:val="0039321F"/>
    <w:rsid w:val="00695E02"/>
    <w:rsid w:val="00970D14"/>
    <w:rsid w:val="00AA5DBD"/>
    <w:rsid w:val="00B25E63"/>
    <w:rsid w:val="00FE0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9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E099F"/>
    <w:pPr>
      <w:ind w:left="720"/>
      <w:contextualSpacing/>
    </w:pPr>
  </w:style>
  <w:style w:type="character" w:customStyle="1" w:styleId="a4">
    <w:name w:val="Абзац списка Знак"/>
    <w:link w:val="a3"/>
    <w:uiPriority w:val="34"/>
    <w:locked/>
    <w:rsid w:val="00FE099F"/>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FE099F"/>
    <w:pPr>
      <w:spacing w:after="60" w:line="276" w:lineRule="auto"/>
      <w:ind w:firstLine="567"/>
      <w:jc w:val="both"/>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9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E099F"/>
    <w:pPr>
      <w:ind w:left="720"/>
      <w:contextualSpacing/>
    </w:pPr>
  </w:style>
  <w:style w:type="character" w:customStyle="1" w:styleId="a4">
    <w:name w:val="Абзац списка Знак"/>
    <w:link w:val="a3"/>
    <w:uiPriority w:val="34"/>
    <w:locked/>
    <w:rsid w:val="00FE099F"/>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FE099F"/>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24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604</Words>
  <Characters>3443</Characters>
  <Application>Microsoft Office Word</Application>
  <DocSecurity>0</DocSecurity>
  <Lines>28</Lines>
  <Paragraphs>8</Paragraphs>
  <ScaleCrop>false</ScaleCrop>
  <Company>SPecialiST RePack</Company>
  <LinksUpToDate>false</LinksUpToDate>
  <CharactersWithSpaces>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Rakymjanova</dc:creator>
  <cp:keywords/>
  <dc:description/>
  <cp:lastModifiedBy>Altynai Rakymjanova</cp:lastModifiedBy>
  <cp:revision>5</cp:revision>
  <dcterms:created xsi:type="dcterms:W3CDTF">2021-05-03T05:12:00Z</dcterms:created>
  <dcterms:modified xsi:type="dcterms:W3CDTF">2021-05-11T04:38:00Z</dcterms:modified>
</cp:coreProperties>
</file>